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71EF" w:rsidRDefault="0094314B" w:rsidP="008842A0">
      <w:pPr>
        <w:jc w:val="both"/>
        <w:rPr>
          <w:b/>
        </w:rPr>
      </w:pPr>
      <w:bookmarkStart w:id="0" w:name="_GoBack"/>
      <w:bookmarkEnd w:id="0"/>
      <w:r>
        <w:rPr>
          <w:b/>
        </w:rPr>
        <w:t xml:space="preserve">GCU </w:t>
      </w:r>
      <w:r w:rsidR="003B1498" w:rsidRPr="003B1498">
        <w:rPr>
          <w:b/>
        </w:rPr>
        <w:t>J</w:t>
      </w:r>
      <w:r>
        <w:rPr>
          <w:b/>
        </w:rPr>
        <w:t xml:space="preserve">oint </w:t>
      </w:r>
      <w:r w:rsidR="003B1498" w:rsidRPr="003B1498">
        <w:rPr>
          <w:b/>
        </w:rPr>
        <w:t>C</w:t>
      </w:r>
      <w:r>
        <w:rPr>
          <w:b/>
        </w:rPr>
        <w:t xml:space="preserve">onsultative </w:t>
      </w:r>
      <w:r w:rsidR="003B1498" w:rsidRPr="003B1498">
        <w:rPr>
          <w:b/>
        </w:rPr>
        <w:t>C</w:t>
      </w:r>
      <w:r>
        <w:rPr>
          <w:b/>
        </w:rPr>
        <w:t>ommittee</w:t>
      </w:r>
      <w:r w:rsidR="003B1498" w:rsidRPr="003B1498">
        <w:rPr>
          <w:b/>
        </w:rPr>
        <w:t xml:space="preserve"> Joint Chair</w:t>
      </w:r>
      <w:r w:rsidR="00CF5339">
        <w:rPr>
          <w:b/>
        </w:rPr>
        <w:t xml:space="preserve">s </w:t>
      </w:r>
      <w:r w:rsidR="003B1498" w:rsidRPr="003B1498">
        <w:rPr>
          <w:b/>
        </w:rPr>
        <w:t>Report</w:t>
      </w:r>
      <w:r>
        <w:rPr>
          <w:b/>
        </w:rPr>
        <w:t xml:space="preserve"> </w:t>
      </w:r>
      <w:r w:rsidR="00EF3E46">
        <w:rPr>
          <w:b/>
        </w:rPr>
        <w:t>2014</w:t>
      </w:r>
    </w:p>
    <w:p w:rsidR="003B1498" w:rsidRPr="00CD44D7" w:rsidRDefault="00663785" w:rsidP="008842A0">
      <w:pPr>
        <w:pStyle w:val="ListParagraph"/>
        <w:numPr>
          <w:ilvl w:val="0"/>
          <w:numId w:val="3"/>
        </w:numPr>
        <w:jc w:val="both"/>
        <w:rPr>
          <w:b/>
        </w:rPr>
      </w:pPr>
      <w:r w:rsidRPr="00CD44D7">
        <w:rPr>
          <w:b/>
        </w:rPr>
        <w:t>Introduction</w:t>
      </w:r>
    </w:p>
    <w:p w:rsidR="00196E69" w:rsidRPr="00CD44D7" w:rsidRDefault="003A3C6D" w:rsidP="008842A0">
      <w:pPr>
        <w:jc w:val="both"/>
      </w:pPr>
      <w:r>
        <w:t xml:space="preserve">Over the past several months, </w:t>
      </w:r>
      <w:r w:rsidR="00D513EB">
        <w:t xml:space="preserve">there have </w:t>
      </w:r>
      <w:r w:rsidR="00DF2CD1">
        <w:t>been important</w:t>
      </w:r>
      <w:r w:rsidR="00D513EB">
        <w:t xml:space="preserve"> </w:t>
      </w:r>
      <w:r>
        <w:t xml:space="preserve">steps towards building more positive and constructive relationships between University management and trade union colleagues.  Whilst work began as early as January 2012, in </w:t>
      </w:r>
      <w:r w:rsidR="00CD44D7">
        <w:t xml:space="preserve">early 2013, the University engaged consultant Nita Clarke OBE to help understand how the relationship between management and trade unions could be improved. </w:t>
      </w:r>
      <w:r w:rsidR="0057210E">
        <w:t xml:space="preserve"> Her report </w:t>
      </w:r>
      <w:r w:rsidR="0057210E">
        <w:rPr>
          <w:i/>
        </w:rPr>
        <w:t xml:space="preserve">Building better relationships – a way forward for GCU and its trade unions, </w:t>
      </w:r>
      <w:r w:rsidR="0057210E">
        <w:t>helped</w:t>
      </w:r>
      <w:r w:rsidR="00DF2CD1">
        <w:t xml:space="preserve"> to identify some issues but also helped identify what was working well </w:t>
      </w:r>
      <w:r w:rsidR="0057210E">
        <w:t>which has</w:t>
      </w:r>
      <w:r w:rsidR="00CD44D7">
        <w:t xml:space="preserve"> acted as a catalyst </w:t>
      </w:r>
      <w:r w:rsidR="0057210E">
        <w:t xml:space="preserve">to strengthen and build on these successes.  </w:t>
      </w:r>
      <w:r w:rsidR="00CD44D7">
        <w:t xml:space="preserve">As such, the following outlines the progress that has been made over this period on areas of joint working and sets </w:t>
      </w:r>
      <w:r w:rsidR="0057210E">
        <w:t>out proposals for what the</w:t>
      </w:r>
      <w:r w:rsidR="00CD44D7">
        <w:t xml:space="preserve"> </w:t>
      </w:r>
      <w:r w:rsidR="0057210E">
        <w:t>focus</w:t>
      </w:r>
      <w:r w:rsidR="00CD44D7">
        <w:t xml:space="preserve"> for the next academic year</w:t>
      </w:r>
      <w:r w:rsidR="0057210E">
        <w:t xml:space="preserve"> might be</w:t>
      </w:r>
      <w:r w:rsidR="00CD44D7">
        <w:t xml:space="preserve">. </w:t>
      </w:r>
    </w:p>
    <w:p w:rsidR="00196E69" w:rsidRPr="00CD44D7" w:rsidRDefault="00196E69" w:rsidP="008842A0">
      <w:pPr>
        <w:pStyle w:val="ListParagraph"/>
        <w:numPr>
          <w:ilvl w:val="0"/>
          <w:numId w:val="3"/>
        </w:numPr>
        <w:jc w:val="both"/>
        <w:rPr>
          <w:b/>
        </w:rPr>
      </w:pPr>
      <w:r w:rsidRPr="00CD44D7">
        <w:rPr>
          <w:b/>
        </w:rPr>
        <w:t>Policy Development</w:t>
      </w:r>
    </w:p>
    <w:p w:rsidR="00663785" w:rsidRDefault="00D86037" w:rsidP="008842A0">
      <w:pPr>
        <w:jc w:val="both"/>
      </w:pPr>
      <w:r>
        <w:t>In late 2012, t</w:t>
      </w:r>
      <w:r w:rsidR="00806F31">
        <w:t xml:space="preserve">he University Court </w:t>
      </w:r>
      <w:r w:rsidR="002C2500">
        <w:t xml:space="preserve">approved </w:t>
      </w:r>
      <w:r w:rsidR="003A4CC0">
        <w:t>a revised</w:t>
      </w:r>
      <w:r w:rsidR="00806F31">
        <w:t xml:space="preserve"> </w:t>
      </w:r>
      <w:r w:rsidR="0057210E">
        <w:t xml:space="preserve">approval process for staff </w:t>
      </w:r>
      <w:r w:rsidR="002C2500">
        <w:t xml:space="preserve">policies as well </w:t>
      </w:r>
      <w:r w:rsidR="003A4CC0">
        <w:t>as the</w:t>
      </w:r>
      <w:r>
        <w:t xml:space="preserve"> consolidation of more than 20 policies under </w:t>
      </w:r>
      <w:r w:rsidR="002C2500">
        <w:t xml:space="preserve">nine broad </w:t>
      </w:r>
      <w:r w:rsidR="003A4CC0">
        <w:t xml:space="preserve">headings. </w:t>
      </w:r>
      <w:r w:rsidR="002C2500">
        <w:t>With a view to streamlining the endorsement of policies, t</w:t>
      </w:r>
      <w:r w:rsidR="00806F31">
        <w:t>he Policy Development forum</w:t>
      </w:r>
      <w:r w:rsidR="00196E69">
        <w:t xml:space="preserve"> </w:t>
      </w:r>
      <w:r w:rsidR="00806F31">
        <w:t xml:space="preserve">was established </w:t>
      </w:r>
      <w:r w:rsidR="002C2500">
        <w:t>allowing early engagement from trade union colleagues. This allowed the</w:t>
      </w:r>
      <w:r w:rsidR="00806F31">
        <w:t xml:space="preserve"> JCC to focus on any material differences and/or disagreements</w:t>
      </w:r>
      <w:r w:rsidR="002C2500">
        <w:t xml:space="preserve"> and i</w:t>
      </w:r>
      <w:r w:rsidR="003A4CC0">
        <w:t>mprove the appr</w:t>
      </w:r>
      <w:r w:rsidR="008869A9">
        <w:t>ovals for all</w:t>
      </w:r>
      <w:r w:rsidR="002C2500">
        <w:t xml:space="preserve"> subsequent committees</w:t>
      </w:r>
      <w:r w:rsidR="00806F31">
        <w:t xml:space="preserve">. </w:t>
      </w:r>
      <w:r w:rsidR="0025576E">
        <w:t xml:space="preserve"> This model has proven successful as evidenced by the number of policies endorsed by the JCC during this 18-month period. T</w:t>
      </w:r>
      <w:r w:rsidR="002C2500">
        <w:t>he following outlines the policies</w:t>
      </w:r>
      <w:r w:rsidR="0025576E">
        <w:t xml:space="preserve"> that have been developed through the Policy Development forum: </w:t>
      </w:r>
    </w:p>
    <w:p w:rsidR="0025576E" w:rsidRDefault="0025576E" w:rsidP="008842A0">
      <w:pPr>
        <w:pStyle w:val="ListParagraph"/>
        <w:numPr>
          <w:ilvl w:val="0"/>
          <w:numId w:val="1"/>
        </w:numPr>
        <w:jc w:val="both"/>
      </w:pPr>
      <w:r>
        <w:t>Recruitment and Selection</w:t>
      </w:r>
    </w:p>
    <w:p w:rsidR="00A52B05" w:rsidRDefault="00A52B05" w:rsidP="008842A0">
      <w:pPr>
        <w:pStyle w:val="ListParagraph"/>
        <w:numPr>
          <w:ilvl w:val="0"/>
          <w:numId w:val="1"/>
        </w:numPr>
        <w:jc w:val="both"/>
      </w:pPr>
      <w:r>
        <w:t xml:space="preserve">Supporting Families </w:t>
      </w:r>
    </w:p>
    <w:p w:rsidR="0025576E" w:rsidRDefault="0025576E" w:rsidP="008842A0">
      <w:pPr>
        <w:pStyle w:val="ListParagraph"/>
        <w:numPr>
          <w:ilvl w:val="0"/>
          <w:numId w:val="1"/>
        </w:numPr>
        <w:jc w:val="both"/>
      </w:pPr>
      <w:r>
        <w:t>Conduct and Capability</w:t>
      </w:r>
    </w:p>
    <w:p w:rsidR="0025576E" w:rsidRDefault="0025576E" w:rsidP="008842A0">
      <w:pPr>
        <w:pStyle w:val="ListParagraph"/>
        <w:numPr>
          <w:ilvl w:val="0"/>
          <w:numId w:val="1"/>
        </w:numPr>
        <w:jc w:val="both"/>
      </w:pPr>
      <w:r>
        <w:t>Conflict and Complaints Resolution</w:t>
      </w:r>
    </w:p>
    <w:p w:rsidR="0025576E" w:rsidRDefault="0025576E" w:rsidP="008842A0">
      <w:pPr>
        <w:pStyle w:val="ListParagraph"/>
        <w:numPr>
          <w:ilvl w:val="0"/>
          <w:numId w:val="1"/>
        </w:numPr>
        <w:jc w:val="both"/>
      </w:pPr>
      <w:r>
        <w:t>Dignity at Work and Study</w:t>
      </w:r>
    </w:p>
    <w:p w:rsidR="0025576E" w:rsidRDefault="0025576E" w:rsidP="008842A0">
      <w:pPr>
        <w:pStyle w:val="ListParagraph"/>
        <w:numPr>
          <w:ilvl w:val="0"/>
          <w:numId w:val="1"/>
        </w:numPr>
        <w:jc w:val="both"/>
      </w:pPr>
      <w:r>
        <w:t>Performance and Development</w:t>
      </w:r>
    </w:p>
    <w:p w:rsidR="00911090" w:rsidRDefault="00911090" w:rsidP="008842A0">
      <w:pPr>
        <w:jc w:val="both"/>
      </w:pPr>
      <w:r>
        <w:t>The focus for the upcoming year will be to:</w:t>
      </w:r>
    </w:p>
    <w:p w:rsidR="0025576E" w:rsidRDefault="00B61009" w:rsidP="008842A0">
      <w:pPr>
        <w:pStyle w:val="ListParagraph"/>
        <w:numPr>
          <w:ilvl w:val="0"/>
          <w:numId w:val="2"/>
        </w:numPr>
        <w:jc w:val="both"/>
      </w:pPr>
      <w:proofErr w:type="gramStart"/>
      <w:r>
        <w:t>conclude</w:t>
      </w:r>
      <w:proofErr w:type="gramEnd"/>
      <w:r>
        <w:t xml:space="preserve"> the discussions</w:t>
      </w:r>
      <w:r w:rsidR="00A52B05">
        <w:t xml:space="preserve"> </w:t>
      </w:r>
      <w:r>
        <w:t xml:space="preserve"> and </w:t>
      </w:r>
      <w:r w:rsidR="0025576E">
        <w:t xml:space="preserve"> </w:t>
      </w:r>
      <w:r w:rsidR="00911090">
        <w:t xml:space="preserve">seek agreement on a University wide Organisational Change </w:t>
      </w:r>
      <w:r>
        <w:t xml:space="preserve">and Avoidance of Redundancy </w:t>
      </w:r>
      <w:r w:rsidR="00911090">
        <w:t>Policy</w:t>
      </w:r>
    </w:p>
    <w:p w:rsidR="00680E1B" w:rsidRDefault="00911090" w:rsidP="008842A0">
      <w:pPr>
        <w:pStyle w:val="ListParagraph"/>
        <w:numPr>
          <w:ilvl w:val="0"/>
          <w:numId w:val="2"/>
        </w:numPr>
        <w:jc w:val="both"/>
      </w:pPr>
      <w:proofErr w:type="gramStart"/>
      <w:r>
        <w:t>consolidate</w:t>
      </w:r>
      <w:proofErr w:type="gramEnd"/>
      <w:r>
        <w:t xml:space="preserve"> the current  Health and Safety policies </w:t>
      </w:r>
      <w:r w:rsidR="00680E1B">
        <w:t xml:space="preserve"> and include an emphasis  on wellbeing </w:t>
      </w:r>
    </w:p>
    <w:p w:rsidR="00680E1B" w:rsidRDefault="00680E1B" w:rsidP="008842A0">
      <w:pPr>
        <w:jc w:val="both"/>
      </w:pPr>
      <w:r>
        <w:t xml:space="preserve">Due to the success of this type of working group, </w:t>
      </w:r>
      <w:r w:rsidR="008869A9">
        <w:t>the model will be replicated for other work streams that would benefit from joint working</w:t>
      </w:r>
      <w:r>
        <w:t xml:space="preserve"> as agreed in the</w:t>
      </w:r>
      <w:r w:rsidR="00B61009">
        <w:t xml:space="preserve"> March 2014 meeting of the JCC in particular Equal Pay and Health, Safety and Wellbeing. </w:t>
      </w:r>
    </w:p>
    <w:p w:rsidR="00680E1B" w:rsidRPr="00CD44D7" w:rsidRDefault="00680E1B" w:rsidP="008842A0">
      <w:pPr>
        <w:pStyle w:val="ListParagraph"/>
        <w:numPr>
          <w:ilvl w:val="0"/>
          <w:numId w:val="3"/>
        </w:numPr>
        <w:jc w:val="both"/>
        <w:rPr>
          <w:b/>
        </w:rPr>
      </w:pPr>
      <w:r w:rsidRPr="00CD44D7">
        <w:rPr>
          <w:b/>
        </w:rPr>
        <w:t>People Passport</w:t>
      </w:r>
    </w:p>
    <w:p w:rsidR="00680E1B" w:rsidRDefault="00680E1B" w:rsidP="008842A0">
      <w:pPr>
        <w:jc w:val="both"/>
      </w:pPr>
      <w:r>
        <w:t>The People Passport has been a significant undertaking for</w:t>
      </w:r>
      <w:r w:rsidR="00D13CAB">
        <w:t xml:space="preserve"> the </w:t>
      </w:r>
      <w:r>
        <w:t>People Services</w:t>
      </w:r>
      <w:r w:rsidR="00D13CAB">
        <w:t xml:space="preserve"> team with over 100 </w:t>
      </w:r>
      <w:r w:rsidR="00376AF7">
        <w:t>people managers having participated in the Pas</w:t>
      </w:r>
      <w:r w:rsidR="00B61009">
        <w:t>sport over this past year</w:t>
      </w:r>
      <w:r w:rsidR="00376AF7">
        <w:t xml:space="preserve">. </w:t>
      </w:r>
      <w:r w:rsidR="00B61009">
        <w:t xml:space="preserve"> At the outset, trade union colleagues have been involved in</w:t>
      </w:r>
      <w:r w:rsidR="00376AF7">
        <w:t xml:space="preserve"> both the development and the delivery</w:t>
      </w:r>
      <w:r w:rsidR="00B61009">
        <w:t xml:space="preserve"> of the programme. This has </w:t>
      </w:r>
      <w:proofErr w:type="gramStart"/>
      <w:r w:rsidR="00B61009">
        <w:t>been</w:t>
      </w:r>
      <w:proofErr w:type="gramEnd"/>
      <w:r w:rsidR="00B61009">
        <w:t xml:space="preserve"> an impor</w:t>
      </w:r>
      <w:r w:rsidR="00A52B05">
        <w:t>tant and valuable contribution</w:t>
      </w:r>
      <w:r w:rsidR="00B61009">
        <w:t>,</w:t>
      </w:r>
      <w:r w:rsidR="002C2500">
        <w:t xml:space="preserve"> providing managers with insights into the role of the </w:t>
      </w:r>
      <w:r w:rsidR="002C2500">
        <w:lastRenderedPageBreak/>
        <w:t xml:space="preserve">trade union representatives both locally and nationally and how </w:t>
      </w:r>
      <w:r w:rsidR="00D64D69">
        <w:t xml:space="preserve">they </w:t>
      </w:r>
      <w:r w:rsidR="00A52B05">
        <w:t>can</w:t>
      </w:r>
      <w:r w:rsidR="00D64D69">
        <w:t xml:space="preserve"> support managers in undertaking their people management responsibilities.</w:t>
      </w:r>
    </w:p>
    <w:p w:rsidR="00A52B05" w:rsidRDefault="00F22AD0" w:rsidP="008842A0">
      <w:pPr>
        <w:jc w:val="both"/>
      </w:pPr>
      <w:r>
        <w:t>The focus for 2014/15 will be to de</w:t>
      </w:r>
      <w:r w:rsidR="00D64D69">
        <w:t>velop the next phase of development based</w:t>
      </w:r>
      <w:r>
        <w:t xml:space="preserve"> on the feedback received fr</w:t>
      </w:r>
      <w:r w:rsidR="00D64D69">
        <w:t>om the People Passport sessions and, any emerging themes that are identified through the staff survey results (2014). T</w:t>
      </w:r>
      <w:r>
        <w:t>he exp</w:t>
      </w:r>
      <w:r w:rsidR="00D64D69">
        <w:t xml:space="preserve">ectation would be </w:t>
      </w:r>
      <w:r w:rsidR="00A52B05">
        <w:t>for management and trade union colleagues to work together on these developments</w:t>
      </w:r>
    </w:p>
    <w:p w:rsidR="00A52B05" w:rsidRDefault="00A52B05" w:rsidP="008842A0">
      <w:pPr>
        <w:jc w:val="both"/>
      </w:pPr>
    </w:p>
    <w:p w:rsidR="00A051C4" w:rsidRPr="00A52B05" w:rsidRDefault="00A051C4" w:rsidP="008842A0">
      <w:pPr>
        <w:pStyle w:val="ListParagraph"/>
        <w:numPr>
          <w:ilvl w:val="0"/>
          <w:numId w:val="3"/>
        </w:numPr>
        <w:jc w:val="both"/>
        <w:rPr>
          <w:b/>
        </w:rPr>
      </w:pPr>
      <w:r w:rsidRPr="00A52B05">
        <w:rPr>
          <w:b/>
        </w:rPr>
        <w:t>Work Allocation Model</w:t>
      </w:r>
    </w:p>
    <w:p w:rsidR="00376AF7" w:rsidRDefault="00F90126" w:rsidP="008842A0">
      <w:pPr>
        <w:jc w:val="both"/>
      </w:pPr>
      <w:r>
        <w:t xml:space="preserve">Over a period of 9 months, there have several </w:t>
      </w:r>
      <w:r w:rsidR="00B61009">
        <w:t>joint meeting to</w:t>
      </w:r>
      <w:r>
        <w:t xml:space="preserve"> establish a </w:t>
      </w:r>
      <w:r w:rsidR="00B61009">
        <w:t xml:space="preserve">consistent framework for the development of a </w:t>
      </w:r>
      <w:r>
        <w:t>work allocat</w:t>
      </w:r>
      <w:r w:rsidR="00D64D69">
        <w:t>ion model (WAM)</w:t>
      </w:r>
      <w:r w:rsidR="00B61009">
        <w:t xml:space="preserve"> </w:t>
      </w:r>
      <w:r w:rsidR="005C478A">
        <w:t xml:space="preserve">across the University. In late April 2014, the proposals where launched for further testing using the </w:t>
      </w:r>
      <w:proofErr w:type="spellStart"/>
      <w:r w:rsidR="005C478A">
        <w:t>Strenton</w:t>
      </w:r>
      <w:proofErr w:type="spellEnd"/>
      <w:r w:rsidR="005C478A">
        <w:t xml:space="preserve"> software. </w:t>
      </w:r>
      <w:r>
        <w:t xml:space="preserve"> </w:t>
      </w:r>
    </w:p>
    <w:p w:rsidR="005C478A" w:rsidRDefault="005C478A" w:rsidP="008842A0">
      <w:pPr>
        <w:jc w:val="both"/>
      </w:pPr>
      <w:r>
        <w:t xml:space="preserve">The focus for the upcoming 12 months will be to monitor the outputs from the system and refine the tariffs to ensure the model accurately reflects workloads. </w:t>
      </w:r>
    </w:p>
    <w:p w:rsidR="005C478A" w:rsidRPr="00CD44D7" w:rsidRDefault="005C478A" w:rsidP="008842A0">
      <w:pPr>
        <w:pStyle w:val="ListParagraph"/>
        <w:numPr>
          <w:ilvl w:val="0"/>
          <w:numId w:val="3"/>
        </w:numPr>
        <w:jc w:val="both"/>
        <w:rPr>
          <w:b/>
        </w:rPr>
      </w:pPr>
      <w:r w:rsidRPr="00CD44D7">
        <w:rPr>
          <w:b/>
        </w:rPr>
        <w:t>Casual Hours</w:t>
      </w:r>
    </w:p>
    <w:p w:rsidR="00D513EB" w:rsidRDefault="00F04A4F" w:rsidP="008842A0">
      <w:pPr>
        <w:jc w:val="both"/>
      </w:pPr>
      <w:r>
        <w:t>At the September 2013 meeting of the JCC it was agreed that People Services and trade union colleagues would work in partnership to regularise the casual workforce. To date, agreement has been reached on the broad principles on how staff will be classified and a po</w:t>
      </w:r>
      <w:r w:rsidR="003A3C6D">
        <w:t>tential process for the future.</w:t>
      </w:r>
    </w:p>
    <w:p w:rsidR="00CD44D7" w:rsidRDefault="00D513EB" w:rsidP="008842A0">
      <w:pPr>
        <w:jc w:val="both"/>
      </w:pPr>
      <w:r>
        <w:t xml:space="preserve">The focus for 2014/2015 will be to </w:t>
      </w:r>
      <w:r w:rsidR="003A3C6D">
        <w:t xml:space="preserve">develop and implement the necessary systems to ensure the University has a sustainable approach to the </w:t>
      </w:r>
      <w:r w:rsidR="00A52B05">
        <w:t xml:space="preserve">employment </w:t>
      </w:r>
      <w:r w:rsidR="003A3C6D">
        <w:t xml:space="preserve">of casual staff. </w:t>
      </w:r>
    </w:p>
    <w:p w:rsidR="006C0EAC" w:rsidRDefault="006C0EAC" w:rsidP="008842A0">
      <w:pPr>
        <w:jc w:val="both"/>
      </w:pPr>
    </w:p>
    <w:p w:rsidR="003F1257" w:rsidRPr="00DF2CD1" w:rsidRDefault="00CD44D7" w:rsidP="008842A0">
      <w:pPr>
        <w:pStyle w:val="ListParagraph"/>
        <w:numPr>
          <w:ilvl w:val="0"/>
          <w:numId w:val="3"/>
        </w:numPr>
        <w:jc w:val="both"/>
        <w:rPr>
          <w:b/>
        </w:rPr>
      </w:pPr>
      <w:r w:rsidRPr="00CD44D7">
        <w:rPr>
          <w:b/>
        </w:rPr>
        <w:t>Next Steps</w:t>
      </w:r>
    </w:p>
    <w:p w:rsidR="00CD44D7" w:rsidRPr="008C3C9A" w:rsidRDefault="003F1257" w:rsidP="002E031E">
      <w:pPr>
        <w:jc w:val="both"/>
      </w:pPr>
      <w:r>
        <w:t xml:space="preserve">The joint working arrangements that have been put in place over the last few months have proven successful not </w:t>
      </w:r>
      <w:proofErr w:type="gramStart"/>
      <w:r>
        <w:t>only  in</w:t>
      </w:r>
      <w:proofErr w:type="gramEnd"/>
      <w:r>
        <w:t xml:space="preserve"> terms of building relations, but has also demonstrated that this approach is constructive and productive.</w:t>
      </w:r>
      <w:r w:rsidR="003A4CC0">
        <w:t xml:space="preserve"> It is also important to note that this progress has been achieved with a backdrop of the national pay </w:t>
      </w:r>
      <w:proofErr w:type="gramStart"/>
      <w:r w:rsidR="003A4CC0">
        <w:t>dispute which</w:t>
      </w:r>
      <w:proofErr w:type="gramEnd"/>
      <w:r w:rsidR="003A4CC0">
        <w:t xml:space="preserve"> can sometimes challenge the employee/employer relationship. </w:t>
      </w:r>
      <w:r w:rsidR="008C3C9A">
        <w:tab/>
      </w:r>
    </w:p>
    <w:p w:rsidR="00663785" w:rsidRPr="003B1498" w:rsidRDefault="00DF2CD1" w:rsidP="008842A0">
      <w:pPr>
        <w:jc w:val="both"/>
      </w:pPr>
      <w:r>
        <w:t xml:space="preserve">The </w:t>
      </w:r>
      <w:r w:rsidR="002E031E">
        <w:t>SPC</w:t>
      </w:r>
      <w:r>
        <w:t xml:space="preserve"> is asked to review the progress to date and confirm their understanding of the upcoming priorities. </w:t>
      </w:r>
      <w:r w:rsidR="002E031E">
        <w:t xml:space="preserve">Members of the JCC will work on a joint communication to be shared via an upcoming Caledonian Connected, the Caledonian Union blog and staff portal. </w:t>
      </w:r>
    </w:p>
    <w:sectPr w:rsidR="00663785" w:rsidRPr="003B1498" w:rsidSect="00FE4F27">
      <w:pgSz w:w="11906" w:h="16838"/>
      <w:pgMar w:top="1440"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C2018"/>
    <w:multiLevelType w:val="hybridMultilevel"/>
    <w:tmpl w:val="94D080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FE157C1"/>
    <w:multiLevelType w:val="hybridMultilevel"/>
    <w:tmpl w:val="AB8CA1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2952D65"/>
    <w:multiLevelType w:val="hybridMultilevel"/>
    <w:tmpl w:val="4F96A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498"/>
    <w:rsid w:val="00003CEC"/>
    <w:rsid w:val="00014BE5"/>
    <w:rsid w:val="000275B5"/>
    <w:rsid w:val="00033E9B"/>
    <w:rsid w:val="000362DB"/>
    <w:rsid w:val="000614B9"/>
    <w:rsid w:val="000749DC"/>
    <w:rsid w:val="0008378B"/>
    <w:rsid w:val="000F00B3"/>
    <w:rsid w:val="001019DA"/>
    <w:rsid w:val="00124D1A"/>
    <w:rsid w:val="00142D32"/>
    <w:rsid w:val="00146599"/>
    <w:rsid w:val="00174FBC"/>
    <w:rsid w:val="001753EF"/>
    <w:rsid w:val="001902DB"/>
    <w:rsid w:val="00193F23"/>
    <w:rsid w:val="00196E69"/>
    <w:rsid w:val="001B4F65"/>
    <w:rsid w:val="001D7FE4"/>
    <w:rsid w:val="001E181A"/>
    <w:rsid w:val="001F2463"/>
    <w:rsid w:val="002000E2"/>
    <w:rsid w:val="002038E9"/>
    <w:rsid w:val="00217DD7"/>
    <w:rsid w:val="002206C5"/>
    <w:rsid w:val="00236786"/>
    <w:rsid w:val="00236DC9"/>
    <w:rsid w:val="0025576E"/>
    <w:rsid w:val="0026684D"/>
    <w:rsid w:val="002775CD"/>
    <w:rsid w:val="00281EB5"/>
    <w:rsid w:val="002900B4"/>
    <w:rsid w:val="00291CEE"/>
    <w:rsid w:val="00291E63"/>
    <w:rsid w:val="0029284F"/>
    <w:rsid w:val="0029539A"/>
    <w:rsid w:val="002C2500"/>
    <w:rsid w:val="002C2A35"/>
    <w:rsid w:val="002E031E"/>
    <w:rsid w:val="002E307F"/>
    <w:rsid w:val="002E7729"/>
    <w:rsid w:val="002F1FEA"/>
    <w:rsid w:val="002F3EFE"/>
    <w:rsid w:val="00312364"/>
    <w:rsid w:val="00321B9B"/>
    <w:rsid w:val="003347D2"/>
    <w:rsid w:val="00346EB6"/>
    <w:rsid w:val="00362D39"/>
    <w:rsid w:val="00376AF7"/>
    <w:rsid w:val="00387673"/>
    <w:rsid w:val="003A3C6D"/>
    <w:rsid w:val="003A4CC0"/>
    <w:rsid w:val="003B1498"/>
    <w:rsid w:val="003E258A"/>
    <w:rsid w:val="003F1257"/>
    <w:rsid w:val="00403435"/>
    <w:rsid w:val="004207CB"/>
    <w:rsid w:val="0042788F"/>
    <w:rsid w:val="00436207"/>
    <w:rsid w:val="0044297A"/>
    <w:rsid w:val="00452665"/>
    <w:rsid w:val="00463EA2"/>
    <w:rsid w:val="0046758C"/>
    <w:rsid w:val="00472FA8"/>
    <w:rsid w:val="00473861"/>
    <w:rsid w:val="00474BBA"/>
    <w:rsid w:val="00475BFC"/>
    <w:rsid w:val="00484915"/>
    <w:rsid w:val="004A262D"/>
    <w:rsid w:val="004B57F3"/>
    <w:rsid w:val="004E5083"/>
    <w:rsid w:val="004F027D"/>
    <w:rsid w:val="005074B3"/>
    <w:rsid w:val="00527D27"/>
    <w:rsid w:val="00532E7B"/>
    <w:rsid w:val="00540AB1"/>
    <w:rsid w:val="00547560"/>
    <w:rsid w:val="00552F3B"/>
    <w:rsid w:val="00570741"/>
    <w:rsid w:val="0057210E"/>
    <w:rsid w:val="00572E5F"/>
    <w:rsid w:val="00584884"/>
    <w:rsid w:val="005877DB"/>
    <w:rsid w:val="005C478A"/>
    <w:rsid w:val="005C7DC6"/>
    <w:rsid w:val="005E0E45"/>
    <w:rsid w:val="005E53B0"/>
    <w:rsid w:val="00601D06"/>
    <w:rsid w:val="006062EC"/>
    <w:rsid w:val="00640200"/>
    <w:rsid w:val="00654F26"/>
    <w:rsid w:val="00663785"/>
    <w:rsid w:val="00677329"/>
    <w:rsid w:val="00680E1B"/>
    <w:rsid w:val="006C0EAC"/>
    <w:rsid w:val="006C2446"/>
    <w:rsid w:val="006E3F78"/>
    <w:rsid w:val="006F0240"/>
    <w:rsid w:val="006F3667"/>
    <w:rsid w:val="006F756D"/>
    <w:rsid w:val="0071043C"/>
    <w:rsid w:val="0072762B"/>
    <w:rsid w:val="00734CA4"/>
    <w:rsid w:val="007411EE"/>
    <w:rsid w:val="00742057"/>
    <w:rsid w:val="007520F7"/>
    <w:rsid w:val="00753699"/>
    <w:rsid w:val="00766F9C"/>
    <w:rsid w:val="00772BE9"/>
    <w:rsid w:val="007734B2"/>
    <w:rsid w:val="007B17D2"/>
    <w:rsid w:val="007D56F0"/>
    <w:rsid w:val="007E33E8"/>
    <w:rsid w:val="00806F31"/>
    <w:rsid w:val="008275C2"/>
    <w:rsid w:val="00830B2F"/>
    <w:rsid w:val="008469EC"/>
    <w:rsid w:val="008842A0"/>
    <w:rsid w:val="008869A9"/>
    <w:rsid w:val="0089723B"/>
    <w:rsid w:val="008A638E"/>
    <w:rsid w:val="008B0C0B"/>
    <w:rsid w:val="008B5932"/>
    <w:rsid w:val="008C1302"/>
    <w:rsid w:val="008C3C9A"/>
    <w:rsid w:val="008D5989"/>
    <w:rsid w:val="008D6FE3"/>
    <w:rsid w:val="008E1A26"/>
    <w:rsid w:val="008E58B8"/>
    <w:rsid w:val="008F3FC5"/>
    <w:rsid w:val="00900638"/>
    <w:rsid w:val="00911090"/>
    <w:rsid w:val="00915ED6"/>
    <w:rsid w:val="00924C15"/>
    <w:rsid w:val="0094314B"/>
    <w:rsid w:val="009445FE"/>
    <w:rsid w:val="00966E4A"/>
    <w:rsid w:val="00973F2A"/>
    <w:rsid w:val="00974FAD"/>
    <w:rsid w:val="0098059B"/>
    <w:rsid w:val="009859A1"/>
    <w:rsid w:val="0099331E"/>
    <w:rsid w:val="009A1BF3"/>
    <w:rsid w:val="009A1DDC"/>
    <w:rsid w:val="009B50CC"/>
    <w:rsid w:val="009D2118"/>
    <w:rsid w:val="009D6647"/>
    <w:rsid w:val="009E0E75"/>
    <w:rsid w:val="009E3944"/>
    <w:rsid w:val="009E774D"/>
    <w:rsid w:val="00A051A9"/>
    <w:rsid w:val="00A051C4"/>
    <w:rsid w:val="00A46D4A"/>
    <w:rsid w:val="00A52B05"/>
    <w:rsid w:val="00A538E8"/>
    <w:rsid w:val="00A75672"/>
    <w:rsid w:val="00AE5E69"/>
    <w:rsid w:val="00AF0FE8"/>
    <w:rsid w:val="00B61009"/>
    <w:rsid w:val="00B66B94"/>
    <w:rsid w:val="00B77ACD"/>
    <w:rsid w:val="00B9055C"/>
    <w:rsid w:val="00BC30E5"/>
    <w:rsid w:val="00BE1F8C"/>
    <w:rsid w:val="00BE71EF"/>
    <w:rsid w:val="00C1234F"/>
    <w:rsid w:val="00C230F9"/>
    <w:rsid w:val="00C273E8"/>
    <w:rsid w:val="00C3785D"/>
    <w:rsid w:val="00C53275"/>
    <w:rsid w:val="00C7758C"/>
    <w:rsid w:val="00C969A7"/>
    <w:rsid w:val="00CA22C2"/>
    <w:rsid w:val="00CB07EB"/>
    <w:rsid w:val="00CD115E"/>
    <w:rsid w:val="00CD44D7"/>
    <w:rsid w:val="00CF3F29"/>
    <w:rsid w:val="00CF5339"/>
    <w:rsid w:val="00D13CAB"/>
    <w:rsid w:val="00D36F66"/>
    <w:rsid w:val="00D513EB"/>
    <w:rsid w:val="00D5607D"/>
    <w:rsid w:val="00D64D69"/>
    <w:rsid w:val="00D77B5C"/>
    <w:rsid w:val="00D86037"/>
    <w:rsid w:val="00DA7AFE"/>
    <w:rsid w:val="00DB5044"/>
    <w:rsid w:val="00DF2CD1"/>
    <w:rsid w:val="00DF5F30"/>
    <w:rsid w:val="00E00D7C"/>
    <w:rsid w:val="00E0279F"/>
    <w:rsid w:val="00E200FF"/>
    <w:rsid w:val="00E51631"/>
    <w:rsid w:val="00E645AF"/>
    <w:rsid w:val="00E86D89"/>
    <w:rsid w:val="00EA6216"/>
    <w:rsid w:val="00EB4AF0"/>
    <w:rsid w:val="00EC33ED"/>
    <w:rsid w:val="00ED085E"/>
    <w:rsid w:val="00EE0B3E"/>
    <w:rsid w:val="00EE1F6D"/>
    <w:rsid w:val="00EE25E4"/>
    <w:rsid w:val="00EE3DEB"/>
    <w:rsid w:val="00EF3E46"/>
    <w:rsid w:val="00EF5A5A"/>
    <w:rsid w:val="00F015FB"/>
    <w:rsid w:val="00F04A4F"/>
    <w:rsid w:val="00F06CDC"/>
    <w:rsid w:val="00F07E64"/>
    <w:rsid w:val="00F1418A"/>
    <w:rsid w:val="00F22AD0"/>
    <w:rsid w:val="00F35EA5"/>
    <w:rsid w:val="00F62A10"/>
    <w:rsid w:val="00F63762"/>
    <w:rsid w:val="00F829CD"/>
    <w:rsid w:val="00F8324F"/>
    <w:rsid w:val="00F8707A"/>
    <w:rsid w:val="00F90126"/>
    <w:rsid w:val="00FB59E4"/>
    <w:rsid w:val="00FC5A10"/>
    <w:rsid w:val="00FE2DB6"/>
    <w:rsid w:val="00FE4D9D"/>
    <w:rsid w:val="00FE4F27"/>
    <w:rsid w:val="00FF2C5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576E"/>
    <w:pPr>
      <w:ind w:left="720"/>
      <w:contextualSpacing/>
    </w:pPr>
  </w:style>
  <w:style w:type="paragraph" w:styleId="BalloonText">
    <w:name w:val="Balloon Text"/>
    <w:basedOn w:val="Normal"/>
    <w:link w:val="BalloonTextChar"/>
    <w:uiPriority w:val="99"/>
    <w:semiHidden/>
    <w:unhideWhenUsed/>
    <w:rsid w:val="00C273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73E8"/>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576E"/>
    <w:pPr>
      <w:ind w:left="720"/>
      <w:contextualSpacing/>
    </w:pPr>
  </w:style>
  <w:style w:type="paragraph" w:styleId="BalloonText">
    <w:name w:val="Balloon Text"/>
    <w:basedOn w:val="Normal"/>
    <w:link w:val="BalloonTextChar"/>
    <w:uiPriority w:val="99"/>
    <w:semiHidden/>
    <w:unhideWhenUsed/>
    <w:rsid w:val="00C273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73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708</Words>
  <Characters>4040</Characters>
  <Application>Microsoft Macintosh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GCU</Company>
  <LinksUpToDate>false</LinksUpToDate>
  <CharactersWithSpaces>4739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 Campbell</dc:creator>
  <cp:lastModifiedBy>Chalmers, Douglas</cp:lastModifiedBy>
  <cp:revision>2</cp:revision>
  <cp:lastPrinted>2014-09-11T14:47:00Z</cp:lastPrinted>
  <dcterms:created xsi:type="dcterms:W3CDTF">2015-01-12T09:47:00Z</dcterms:created>
  <dcterms:modified xsi:type="dcterms:W3CDTF">2015-01-12T09:47:00Z</dcterms:modified>
</cp:coreProperties>
</file>