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078" w:rsidRDefault="009A2078" w:rsidP="009A2078"/>
    <w:p w:rsidR="009A2078" w:rsidRDefault="009A2078" w:rsidP="009A2078">
      <w:pPr>
        <w:rPr>
          <w:b/>
        </w:rPr>
      </w:pPr>
      <w:r>
        <w:rPr>
          <w:b/>
        </w:rPr>
        <w:t xml:space="preserve">Proposed resolution </w:t>
      </w:r>
      <w:r>
        <w:rPr>
          <w:b/>
        </w:rPr>
        <w:t xml:space="preserve">2 </w:t>
      </w:r>
      <w:r>
        <w:rPr>
          <w:b/>
        </w:rPr>
        <w:t xml:space="preserve">for HE Sectoral conference at UCU UK conference: </w:t>
      </w:r>
    </w:p>
    <w:p w:rsidR="009A2078" w:rsidRDefault="009A2078" w:rsidP="009A2078"/>
    <w:p w:rsidR="009A2078" w:rsidRDefault="009A2078" w:rsidP="009A2078"/>
    <w:p w:rsidR="009A2078" w:rsidRDefault="009A2078" w:rsidP="009A2078">
      <w:pPr>
        <w:rPr>
          <w:b/>
        </w:rPr>
      </w:pPr>
      <w:r w:rsidRPr="009A2078">
        <w:rPr>
          <w:b/>
        </w:rPr>
        <w:t>Facing outwards as an Educational Trade Union</w:t>
      </w:r>
    </w:p>
    <w:p w:rsidR="009A2078" w:rsidRPr="009A2078" w:rsidRDefault="009A2078" w:rsidP="009A2078">
      <w:pPr>
        <w:rPr>
          <w:b/>
        </w:rPr>
      </w:pPr>
    </w:p>
    <w:p w:rsidR="009A2078" w:rsidRDefault="009A2078" w:rsidP="009A2078">
      <w:r>
        <w:t xml:space="preserve">Conference welcomes initiatives such as the release of the pre-election manifesto for the UK General Election, and similar initiatives in Scotland and elsewhere targeting elections in the UK's different nations. Congress believes that the union's continuing commitment to engage publicly in the battle of ideas for the future of Higher Education will help win allies and construct </w:t>
      </w:r>
      <w:proofErr w:type="gramStart"/>
      <w:r>
        <w:t>alliances which</w:t>
      </w:r>
      <w:proofErr w:type="gramEnd"/>
      <w:r>
        <w:t xml:space="preserve"> are necessary for successful outcomes in our campaigns for better wages, conditions and pensions. </w:t>
      </w:r>
    </w:p>
    <w:p w:rsidR="009A2078" w:rsidRDefault="009A2078" w:rsidP="009A2078">
      <w:r>
        <w:t>Conference asks the Higher Education Committee to continue to be pro-active in terms of our planned activity to help set the educational agenda and to monitor our success in this between now and next conference.</w:t>
      </w:r>
    </w:p>
    <w:p w:rsidR="009A2078" w:rsidRDefault="009A2078" w:rsidP="009A2078"/>
    <w:p w:rsidR="009A2078" w:rsidRPr="009A2078" w:rsidRDefault="009A2078" w:rsidP="009A2078">
      <w:pPr>
        <w:rPr>
          <w:i/>
        </w:rPr>
      </w:pPr>
      <w:r>
        <w:rPr>
          <w:i/>
        </w:rPr>
        <w:t>This was adopted unanimously</w:t>
      </w:r>
      <w:bookmarkStart w:id="0" w:name="_GoBack"/>
      <w:bookmarkEnd w:id="0"/>
    </w:p>
    <w:p w:rsidR="005B5B57" w:rsidRDefault="005B5B57"/>
    <w:sectPr w:rsidR="005B5B57" w:rsidSect="00E87C2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078"/>
    <w:rsid w:val="005B5B57"/>
    <w:rsid w:val="009A2078"/>
    <w:rsid w:val="00E87C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947664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2078"/>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2078"/>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128</Words>
  <Characters>733</Characters>
  <Application>Microsoft Macintosh Word</Application>
  <DocSecurity>0</DocSecurity>
  <Lines>6</Lines>
  <Paragraphs>1</Paragraphs>
  <ScaleCrop>false</ScaleCrop>
  <Company>GCU</Company>
  <LinksUpToDate>false</LinksUpToDate>
  <CharactersWithSpaces>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Chalmers, Douglas</dc:creator>
  <cp:keywords/>
  <dc:description/>
  <cp:lastModifiedBy>Chalmers, Douglas</cp:lastModifiedBy>
  <cp:revision>1</cp:revision>
  <dcterms:created xsi:type="dcterms:W3CDTF">2015-01-02T17:03:00Z</dcterms:created>
  <dcterms:modified xsi:type="dcterms:W3CDTF">2015-01-02T17:04:00Z</dcterms:modified>
</cp:coreProperties>
</file>