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6F4" w:rsidRDefault="009166F4" w:rsidP="009166F4">
      <w:pPr>
        <w:rPr>
          <w:b/>
        </w:rPr>
      </w:pPr>
      <w:r>
        <w:rPr>
          <w:b/>
        </w:rPr>
        <w:t>Resolutions for Scottish Conference, March 2015</w:t>
      </w:r>
    </w:p>
    <w:p w:rsidR="009166F4" w:rsidRDefault="009166F4" w:rsidP="009166F4">
      <w:pPr>
        <w:rPr>
          <w:b/>
        </w:rPr>
      </w:pPr>
      <w:bookmarkStart w:id="0" w:name="_GoBack"/>
      <w:bookmarkEnd w:id="0"/>
    </w:p>
    <w:p w:rsidR="009166F4" w:rsidRDefault="009166F4" w:rsidP="009166F4">
      <w:pPr>
        <w:rPr>
          <w:b/>
        </w:rPr>
      </w:pPr>
    </w:p>
    <w:p w:rsidR="009166F4" w:rsidRPr="00044A54" w:rsidRDefault="009166F4" w:rsidP="009166F4">
      <w:pPr>
        <w:rPr>
          <w:b/>
        </w:rPr>
      </w:pPr>
      <w:r w:rsidRPr="00044A54">
        <w:rPr>
          <w:b/>
        </w:rPr>
        <w:t>Resolution 3: Moves towards better governance</w:t>
      </w:r>
    </w:p>
    <w:p w:rsidR="009166F4" w:rsidRDefault="009166F4" w:rsidP="009166F4"/>
    <w:p w:rsidR="009166F4" w:rsidRDefault="009166F4" w:rsidP="009166F4">
      <w:r>
        <w:t xml:space="preserve">Conference notes the welcome moves by the Scottish government to legislate in favour of improved governance in Scotland’s universities and re-iterates its continuing support for the implementation of the Von Prondzynki report as a complete package. Conference believes that only when university governance </w:t>
      </w:r>
      <w:proofErr w:type="gramStart"/>
      <w:r>
        <w:t>is  properly</w:t>
      </w:r>
      <w:proofErr w:type="gramEnd"/>
      <w:r>
        <w:t xml:space="preserve"> democratised will the energies of the university community be able to emerge from the business model too often accepted by university Courts.</w:t>
      </w:r>
    </w:p>
    <w:p w:rsidR="009166F4" w:rsidRDefault="009166F4" w:rsidP="009166F4">
      <w:r>
        <w:t>Only a democratised system can safeguard proper academic freedom and the ability to challenge a narrow business led agenda.</w:t>
      </w:r>
    </w:p>
    <w:p w:rsidR="009166F4" w:rsidRDefault="009166F4" w:rsidP="009166F4">
      <w:r>
        <w:t xml:space="preserve">In particular, conference believes that better union representation on governing bodies together with governors representing a more educationally orientated mix of skills and talent will be the best guarantee for a thriving Scottish Higher Education sector. Measures should also be taken to ensure a 50: 50 gender balance on governing bodies. </w:t>
      </w:r>
    </w:p>
    <w:p w:rsidR="009166F4" w:rsidRDefault="009166F4" w:rsidP="009166F4"/>
    <w:p w:rsidR="009166F4" w:rsidRPr="00552CCC" w:rsidRDefault="009166F4" w:rsidP="009166F4">
      <w:pPr>
        <w:rPr>
          <w:i/>
        </w:rPr>
      </w:pPr>
      <w:r w:rsidRPr="00552CCC">
        <w:rPr>
          <w:i/>
        </w:rPr>
        <w:t>This was adopted unanimously</w:t>
      </w:r>
    </w:p>
    <w:p w:rsidR="009166F4" w:rsidRDefault="009166F4" w:rsidP="009166F4"/>
    <w:p w:rsidR="005B5B57" w:rsidRDefault="005B5B57"/>
    <w:sectPr w:rsidR="005B5B57" w:rsidSect="00E87C2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6F4"/>
    <w:rsid w:val="005B5B57"/>
    <w:rsid w:val="009166F4"/>
    <w:rsid w:val="00E8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766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6F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6F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901</Characters>
  <Application>Microsoft Macintosh Word</Application>
  <DocSecurity>0</DocSecurity>
  <Lines>7</Lines>
  <Paragraphs>2</Paragraphs>
  <ScaleCrop>false</ScaleCrop>
  <Company>GCU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Chalmers, Douglas</dc:creator>
  <cp:keywords/>
  <dc:description/>
  <cp:lastModifiedBy>Chalmers, Douglas</cp:lastModifiedBy>
  <cp:revision>1</cp:revision>
  <dcterms:created xsi:type="dcterms:W3CDTF">2015-01-02T17:05:00Z</dcterms:created>
  <dcterms:modified xsi:type="dcterms:W3CDTF">2015-01-02T17:08:00Z</dcterms:modified>
</cp:coreProperties>
</file>